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15C9" w14:textId="2B7F3106" w:rsidR="00842127" w:rsidRPr="001735C4" w:rsidRDefault="001735C4">
      <w:pPr>
        <w:rPr>
          <w:rFonts w:ascii="Kinetic Letters" w:hAnsi="Kinetic Letters" w:cs="Arial"/>
          <w:b/>
          <w:bCs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b/>
          <w:bCs/>
          <w:color w:val="E97132" w:themeColor="accent2"/>
          <w:sz w:val="48"/>
          <w:szCs w:val="48"/>
          <w:u w:val="single"/>
        </w:rPr>
        <w:t>How to earn SAFE SPARKS points</w:t>
      </w:r>
      <w:r w:rsidRPr="001735C4">
        <w:rPr>
          <w:rFonts w:ascii="Kinetic Letters" w:hAnsi="Kinetic Letters" w:cs="Arial"/>
          <w:b/>
          <w:bCs/>
          <w:color w:val="E97132" w:themeColor="accent2"/>
          <w:sz w:val="48"/>
          <w:szCs w:val="48"/>
        </w:rPr>
        <w:t>:</w:t>
      </w:r>
    </w:p>
    <w:p w14:paraId="14692395" w14:textId="77777777" w:rsidR="001735C4" w:rsidRPr="001735C4" w:rsidRDefault="001735C4">
      <w:pPr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6B4E1D5C" w14:textId="04B552F7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Tuck in chairs and sit on chair properly.</w:t>
      </w:r>
    </w:p>
    <w:p w14:paraId="21EF61FC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2B9FDC2E" w14:textId="4C915C68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Sit still and calmly when eating lunch- do not move around with food in your mouth.</w:t>
      </w:r>
    </w:p>
    <w:p w14:paraId="547EE9B7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3B129F88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6326FCB3" w14:textId="04D790FF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 xml:space="preserve">Eat toast and drink milkshakes in a safe space- sitting down outside. </w:t>
      </w:r>
    </w:p>
    <w:p w14:paraId="29E6DD71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19821BFF" w14:textId="5556BEE7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Carry scissors the safe way.</w:t>
      </w:r>
    </w:p>
    <w:p w14:paraId="5DCF0B3B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58AC1C85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0A5345BA" w14:textId="47BE849E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Us</w:t>
      </w:r>
      <w:r>
        <w:rPr>
          <w:rFonts w:ascii="Kinetic Letters" w:hAnsi="Kinetic Letters" w:cs="Arial"/>
          <w:color w:val="E97132" w:themeColor="accent2"/>
          <w:sz w:val="48"/>
          <w:szCs w:val="48"/>
        </w:rPr>
        <w:t>e</w:t>
      </w: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 xml:space="preserve"> all equipment in the way you have been shown</w:t>
      </w:r>
    </w:p>
    <w:p w14:paraId="5D46CE37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2BE48504" w14:textId="5E563EE9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Make sure you remain in sight of an adult outside at all times.</w:t>
      </w:r>
    </w:p>
    <w:p w14:paraId="020050A7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4CDE2A0F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24E3A128" w14:textId="67E1D932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Report any spillages/hazards that you see in school.</w:t>
      </w:r>
    </w:p>
    <w:p w14:paraId="4AE1142F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2168104F" w14:textId="254875F4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Play games safely and always tidy equipment away.</w:t>
      </w:r>
    </w:p>
    <w:p w14:paraId="5B119D1B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498A55FD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02F6A89F" w14:textId="523062BB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Follow instructions when playing on any equipment.</w:t>
      </w:r>
    </w:p>
    <w:p w14:paraId="68E1D1F2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1A49E485" w14:textId="4E3D708B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Drink plenty of water.</w:t>
      </w:r>
    </w:p>
    <w:p w14:paraId="600D0709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465C5A9D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3186FCD2" w14:textId="2DB85221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Wear sunscreen or a cap on sunny days.</w:t>
      </w:r>
    </w:p>
    <w:p w14:paraId="572C2ADA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3916C515" w14:textId="6248E2B9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On school trips, follow all the safety rules given to you by the adults.</w:t>
      </w:r>
    </w:p>
    <w:p w14:paraId="190029FD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1E9A1ABB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1A0730A0" w14:textId="009DE819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Walk sensibly around the school building.</w:t>
      </w:r>
    </w:p>
    <w:p w14:paraId="4B685B0B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3A0AC931" w14:textId="77777777" w:rsidR="001735C4" w:rsidRPr="001735C4" w:rsidRDefault="001735C4" w:rsidP="001735C4">
      <w:pPr>
        <w:pStyle w:val="ListParagraph"/>
        <w:rPr>
          <w:rFonts w:ascii="Kinetic Letters" w:hAnsi="Kinetic Letters" w:cs="Arial"/>
          <w:color w:val="E97132" w:themeColor="accent2"/>
          <w:sz w:val="48"/>
          <w:szCs w:val="48"/>
        </w:rPr>
      </w:pPr>
    </w:p>
    <w:p w14:paraId="426D1880" w14:textId="7852487E" w:rsidR="001735C4" w:rsidRPr="001735C4" w:rsidRDefault="001735C4" w:rsidP="001735C4">
      <w:pPr>
        <w:pStyle w:val="ListParagraph"/>
        <w:numPr>
          <w:ilvl w:val="0"/>
          <w:numId w:val="1"/>
        </w:numPr>
        <w:rPr>
          <w:rFonts w:ascii="Kinetic Letters" w:hAnsi="Kinetic Letters" w:cs="Arial"/>
          <w:color w:val="E97132" w:themeColor="accent2"/>
          <w:sz w:val="48"/>
          <w:szCs w:val="48"/>
        </w:rPr>
      </w:pPr>
      <w:r w:rsidRPr="001735C4">
        <w:rPr>
          <w:rFonts w:ascii="Kinetic Letters" w:hAnsi="Kinetic Letters" w:cs="Arial"/>
          <w:color w:val="E97132" w:themeColor="accent2"/>
          <w:sz w:val="48"/>
          <w:szCs w:val="48"/>
        </w:rPr>
        <w:t>If you see a visitor/stranger who is not wearing a lanyard, tell an adult.</w:t>
      </w:r>
    </w:p>
    <w:sectPr w:rsidR="001735C4" w:rsidRPr="00173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netic Letters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F5D14"/>
    <w:multiLevelType w:val="hybridMultilevel"/>
    <w:tmpl w:val="18C248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1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C4"/>
    <w:rsid w:val="001735C4"/>
    <w:rsid w:val="006E3A56"/>
    <w:rsid w:val="008020EF"/>
    <w:rsid w:val="00842127"/>
    <w:rsid w:val="00C312F9"/>
    <w:rsid w:val="00D306AA"/>
    <w:rsid w:val="00D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E9F4"/>
  <w15:chartTrackingRefBased/>
  <w15:docId w15:val="{4F5B4A92-EEDF-4DE2-AADA-4DABCAB9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968D803897B46B5F4B5B611B6D647" ma:contentTypeVersion="16" ma:contentTypeDescription="Create a new document." ma:contentTypeScope="" ma:versionID="f405e0c33c2c03723d79e8e93bec04de">
  <xsd:schema xmlns:xsd="http://www.w3.org/2001/XMLSchema" xmlns:xs="http://www.w3.org/2001/XMLSchema" xmlns:p="http://schemas.microsoft.com/office/2006/metadata/properties" xmlns:ns2="529a9942-894d-45d9-a879-1260d8b148cd" xmlns:ns3="f2ddd252-557d-4ad8-82dc-3698a416315b" targetNamespace="http://schemas.microsoft.com/office/2006/metadata/properties" ma:root="true" ma:fieldsID="857c92948dc4ba95a242daf821e608ed" ns2:_="" ns3:_="">
    <xsd:import namespace="529a9942-894d-45d9-a879-1260d8b148cd"/>
    <xsd:import namespace="f2ddd252-557d-4ad8-82dc-3698a4163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a9942-894d-45d9-a879-1260d8b1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e80274-3412-44de-9fbe-d5cde312a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d252-557d-4ad8-82dc-3698a4163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79fe03-57a8-40f9-9c11-4c410392c47f}" ma:internalName="TaxCatchAll" ma:showField="CatchAllData" ma:web="f2ddd252-557d-4ad8-82dc-3698a4163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dd252-557d-4ad8-82dc-3698a416315b" xsi:nil="true"/>
    <lcf76f155ced4ddcb4097134ff3c332f xmlns="529a9942-894d-45d9-a879-1260d8b14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08282-A3E7-4CEF-B005-150E510E63B9}"/>
</file>

<file path=customXml/itemProps2.xml><?xml version="1.0" encoding="utf-8"?>
<ds:datastoreItem xmlns:ds="http://schemas.openxmlformats.org/officeDocument/2006/customXml" ds:itemID="{199FA74A-077F-4B49-8257-C375E99A81A3}"/>
</file>

<file path=customXml/itemProps3.xml><?xml version="1.0" encoding="utf-8"?>
<ds:datastoreItem xmlns:ds="http://schemas.openxmlformats.org/officeDocument/2006/customXml" ds:itemID="{D8AB6023-F46F-4DE0-A984-03C186F31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Kennedy</dc:creator>
  <cp:keywords/>
  <dc:description/>
  <cp:lastModifiedBy>Mrs L Kennedy</cp:lastModifiedBy>
  <cp:revision>1</cp:revision>
  <cp:lastPrinted>2025-06-02T08:40:00Z</cp:lastPrinted>
  <dcterms:created xsi:type="dcterms:W3CDTF">2025-06-02T08:32:00Z</dcterms:created>
  <dcterms:modified xsi:type="dcterms:W3CDTF">2025-06-02T08:41:00Z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0x010100660968D803897B46B5F4B5B611B6D647</vt:lpwstr>
  </property>
</Properties>
</file>